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B24" w:rsidRPr="00FD7EDA" w:rsidRDefault="00BB7B24" w:rsidP="00BB7B24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FD7EDA">
        <w:rPr>
          <w:b/>
          <w:sz w:val="24"/>
          <w:szCs w:val="24"/>
        </w:rPr>
        <w:t>аспорт</w:t>
      </w:r>
    </w:p>
    <w:p w:rsidR="00401AE0" w:rsidRDefault="00BB7B24" w:rsidP="00BB7B24">
      <w:pPr>
        <w:jc w:val="center"/>
        <w:rPr>
          <w:b/>
          <w:sz w:val="24"/>
          <w:szCs w:val="24"/>
        </w:rPr>
      </w:pPr>
      <w:r w:rsidRPr="00FD7EDA">
        <w:rPr>
          <w:b/>
          <w:sz w:val="24"/>
          <w:szCs w:val="24"/>
        </w:rPr>
        <w:t xml:space="preserve">муниципальной программы </w:t>
      </w:r>
    </w:p>
    <w:p w:rsidR="00BB7B24" w:rsidRPr="00FD7EDA" w:rsidRDefault="00401AE0" w:rsidP="00BB7B24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Противодействие терроризму и экстремизму на территории Спасского муниципального района на 2021-2023 годы</w:t>
      </w:r>
    </w:p>
    <w:p w:rsidR="00BB7B24" w:rsidRPr="007629A9" w:rsidRDefault="00BB7B24" w:rsidP="00BB7B24">
      <w:pPr>
        <w:autoSpaceDE w:val="0"/>
        <w:autoSpaceDN w:val="0"/>
        <w:adjustRightInd w:val="0"/>
        <w:jc w:val="center"/>
        <w:rPr>
          <w:color w:val="0000FF"/>
          <w:sz w:val="24"/>
          <w:szCs w:val="24"/>
        </w:rPr>
      </w:pPr>
      <w:proofErr w:type="gramStart"/>
      <w:r w:rsidRPr="007629A9">
        <w:rPr>
          <w:color w:val="0000FF"/>
          <w:sz w:val="24"/>
          <w:szCs w:val="24"/>
        </w:rPr>
        <w:t>( с</w:t>
      </w:r>
      <w:proofErr w:type="gramEnd"/>
      <w:r w:rsidRPr="007629A9">
        <w:rPr>
          <w:color w:val="0000FF"/>
          <w:sz w:val="24"/>
          <w:szCs w:val="24"/>
        </w:rPr>
        <w:t xml:space="preserve"> изменениями от 17 февраля 2021 г № 103</w:t>
      </w:r>
      <w:r>
        <w:rPr>
          <w:color w:val="0000FF"/>
          <w:sz w:val="24"/>
          <w:szCs w:val="24"/>
        </w:rPr>
        <w:t>, от 17февраля 2022 г. № 116</w:t>
      </w:r>
      <w:r w:rsidRPr="007629A9">
        <w:rPr>
          <w:color w:val="0000FF"/>
          <w:sz w:val="24"/>
          <w:szCs w:val="24"/>
        </w:rPr>
        <w:t>)</w:t>
      </w:r>
    </w:p>
    <w:p w:rsidR="00BB7B24" w:rsidRPr="00FD7EDA" w:rsidRDefault="00BB7B24" w:rsidP="00BB7B24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1701"/>
        <w:gridCol w:w="2126"/>
        <w:gridCol w:w="850"/>
        <w:gridCol w:w="851"/>
        <w:gridCol w:w="992"/>
        <w:gridCol w:w="1134"/>
      </w:tblGrid>
      <w:tr w:rsidR="00BB7B24" w:rsidRPr="00FD7EDA" w:rsidTr="000F141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4" w:rsidRPr="00FD7EDA" w:rsidRDefault="00BB7B24" w:rsidP="000F14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7EDA">
              <w:rPr>
                <w:sz w:val="24"/>
                <w:szCs w:val="24"/>
              </w:rPr>
              <w:t>Муниципальный заказчик-координатор муниципальной программы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4" w:rsidRPr="00FD7EDA" w:rsidRDefault="00BB7B24" w:rsidP="000F14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Сектор </w:t>
            </w:r>
            <w:r w:rsidRPr="00FD7EDA">
              <w:rPr>
                <w:sz w:val="24"/>
                <w:szCs w:val="24"/>
              </w:rPr>
              <w:t>гражданской обороны чрезвычайных</w:t>
            </w:r>
            <w:r>
              <w:rPr>
                <w:sz w:val="24"/>
                <w:szCs w:val="24"/>
              </w:rPr>
              <w:t xml:space="preserve"> </w:t>
            </w:r>
            <w:r w:rsidRPr="00FD7EDA">
              <w:rPr>
                <w:sz w:val="24"/>
                <w:szCs w:val="24"/>
              </w:rPr>
              <w:t xml:space="preserve">ситуаций и </w:t>
            </w:r>
            <w:proofErr w:type="spellStart"/>
            <w:r w:rsidRPr="00FD7EDA">
              <w:rPr>
                <w:sz w:val="24"/>
                <w:szCs w:val="24"/>
              </w:rPr>
              <w:t>военно</w:t>
            </w:r>
            <w:proofErr w:type="spellEnd"/>
            <w:r>
              <w:rPr>
                <w:sz w:val="24"/>
                <w:szCs w:val="24"/>
              </w:rPr>
              <w:t xml:space="preserve"> -</w:t>
            </w:r>
            <w:r w:rsidRPr="00FD7EDA">
              <w:rPr>
                <w:sz w:val="24"/>
                <w:szCs w:val="24"/>
              </w:rPr>
              <w:t xml:space="preserve"> мобилизационной подгото</w:t>
            </w:r>
            <w:r>
              <w:rPr>
                <w:sz w:val="24"/>
                <w:szCs w:val="24"/>
              </w:rPr>
              <w:t xml:space="preserve">вки администрации Спасского </w:t>
            </w:r>
            <w:r w:rsidRPr="00FD7EDA">
              <w:rPr>
                <w:sz w:val="24"/>
                <w:szCs w:val="24"/>
              </w:rPr>
              <w:t>муниципального района (далее</w:t>
            </w:r>
            <w:r>
              <w:rPr>
                <w:sz w:val="24"/>
                <w:szCs w:val="24"/>
              </w:rPr>
              <w:t xml:space="preserve"> </w:t>
            </w:r>
            <w:r w:rsidRPr="00FD7ED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FD7EDA">
              <w:rPr>
                <w:sz w:val="24"/>
                <w:szCs w:val="24"/>
              </w:rPr>
              <w:t>сектор Г</w:t>
            </w:r>
            <w:r>
              <w:rPr>
                <w:sz w:val="24"/>
                <w:szCs w:val="24"/>
              </w:rPr>
              <w:t xml:space="preserve">ОЧС и ВМП) </w:t>
            </w:r>
          </w:p>
        </w:tc>
      </w:tr>
      <w:tr w:rsidR="00BB7B24" w:rsidRPr="00FD7EDA" w:rsidTr="000F141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4" w:rsidRPr="00FD7EDA" w:rsidRDefault="00BB7B24" w:rsidP="000F14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7EDA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4" w:rsidRPr="00FD7EDA" w:rsidRDefault="00BB7B24" w:rsidP="000F14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FD7EDA">
              <w:rPr>
                <w:sz w:val="24"/>
                <w:szCs w:val="24"/>
              </w:rPr>
              <w:t xml:space="preserve"> образования администрации Спасского муниципального района (далее</w:t>
            </w:r>
            <w:r>
              <w:rPr>
                <w:sz w:val="24"/>
                <w:szCs w:val="24"/>
              </w:rPr>
              <w:t xml:space="preserve"> </w:t>
            </w:r>
            <w:r w:rsidRPr="00FD7ED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FD7EDA">
              <w:rPr>
                <w:sz w:val="24"/>
                <w:szCs w:val="24"/>
              </w:rPr>
              <w:t>РУО), муниципальные образовательные организации района (далее</w:t>
            </w:r>
            <w:r>
              <w:rPr>
                <w:sz w:val="24"/>
                <w:szCs w:val="24"/>
              </w:rPr>
              <w:t xml:space="preserve"> </w:t>
            </w:r>
            <w:r w:rsidRPr="00FD7ED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FD7EDA">
              <w:rPr>
                <w:sz w:val="24"/>
                <w:szCs w:val="24"/>
              </w:rPr>
              <w:t>ОО), финансовое управление администрации Спасского муниципального района (далее</w:t>
            </w:r>
            <w:r>
              <w:rPr>
                <w:sz w:val="24"/>
                <w:szCs w:val="24"/>
              </w:rPr>
              <w:t xml:space="preserve"> </w:t>
            </w:r>
            <w:r w:rsidRPr="00FD7ED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FD7EDA">
              <w:rPr>
                <w:sz w:val="24"/>
                <w:szCs w:val="24"/>
              </w:rPr>
              <w:t>ФУ)</w:t>
            </w:r>
            <w:r>
              <w:rPr>
                <w:sz w:val="24"/>
                <w:szCs w:val="24"/>
              </w:rPr>
              <w:t xml:space="preserve">, управление культуры </w:t>
            </w:r>
            <w:r w:rsidRPr="00FD7EDA">
              <w:rPr>
                <w:sz w:val="24"/>
                <w:szCs w:val="24"/>
              </w:rPr>
              <w:t>молодежи, спорта и туризма администрации Спасского муниципального района (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D7EDA">
              <w:rPr>
                <w:sz w:val="24"/>
                <w:szCs w:val="24"/>
              </w:rPr>
              <w:t>КМСиТ</w:t>
            </w:r>
            <w:proofErr w:type="spellEnd"/>
            <w:r w:rsidRPr="00FD7EDA">
              <w:rPr>
                <w:sz w:val="24"/>
                <w:szCs w:val="24"/>
              </w:rPr>
              <w:t xml:space="preserve">), муниципальное автономное учреждение «Редакция газеты «Сельские зори» (далее- </w:t>
            </w:r>
            <w:r>
              <w:rPr>
                <w:sz w:val="24"/>
                <w:szCs w:val="24"/>
              </w:rPr>
              <w:t>Р</w:t>
            </w:r>
            <w:r w:rsidRPr="00FD7EDA">
              <w:rPr>
                <w:sz w:val="24"/>
                <w:szCs w:val="24"/>
              </w:rPr>
              <w:t>едакция «Сельские зори», государственное учреждение здравоохранения Нижегородской области Спасская центральная районная больница(далее- ЦРБ")(по согласованию), администрации сельсоветов Спасского муниципального района (далее</w:t>
            </w:r>
            <w:r>
              <w:rPr>
                <w:sz w:val="24"/>
                <w:szCs w:val="24"/>
              </w:rPr>
              <w:t xml:space="preserve"> </w:t>
            </w:r>
            <w:r w:rsidRPr="00FD7ED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А</w:t>
            </w:r>
            <w:r w:rsidRPr="00FD7EDA">
              <w:rPr>
                <w:sz w:val="24"/>
                <w:szCs w:val="24"/>
              </w:rPr>
              <w:t xml:space="preserve">дминистрации сельсоветов)(по согласованию), пункт полиции (дислокация </w:t>
            </w:r>
            <w:proofErr w:type="spellStart"/>
            <w:r w:rsidRPr="00FD7EDA">
              <w:rPr>
                <w:sz w:val="24"/>
                <w:szCs w:val="24"/>
              </w:rPr>
              <w:t>с.Спасское</w:t>
            </w:r>
            <w:proofErr w:type="spellEnd"/>
            <w:r w:rsidRPr="00FD7EDA">
              <w:rPr>
                <w:sz w:val="24"/>
                <w:szCs w:val="24"/>
              </w:rPr>
              <w:t>) межмуниципального отдела Министерства Российской Федерации «Воротынский» (далее- ПП МО МВД) (по согласованию), государственное бюджетное профессиональное образовательное учреждение «Спасский агропромышленный техникум» (далее- АПТ) (по согласованию), государственное казенное учреждение Нижегородской о</w:t>
            </w:r>
            <w:r>
              <w:rPr>
                <w:sz w:val="24"/>
                <w:szCs w:val="24"/>
              </w:rPr>
              <w:t>б</w:t>
            </w:r>
            <w:r w:rsidRPr="00FD7EDA">
              <w:rPr>
                <w:sz w:val="24"/>
                <w:szCs w:val="24"/>
              </w:rPr>
              <w:t>ласти «Управление социальной защиты населения Спасского района» (далее</w:t>
            </w:r>
            <w:r>
              <w:rPr>
                <w:sz w:val="24"/>
                <w:szCs w:val="24"/>
              </w:rPr>
              <w:t xml:space="preserve"> </w:t>
            </w:r>
            <w:r w:rsidRPr="00FD7ED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FD7EDA">
              <w:rPr>
                <w:sz w:val="24"/>
                <w:szCs w:val="24"/>
              </w:rPr>
              <w:t>УСЗН) (по согласованию), ме</w:t>
            </w:r>
            <w:r>
              <w:rPr>
                <w:sz w:val="24"/>
                <w:szCs w:val="24"/>
              </w:rPr>
              <w:t>жведомственная комисс</w:t>
            </w:r>
            <w:r w:rsidRPr="00FD7EDA">
              <w:rPr>
                <w:sz w:val="24"/>
                <w:szCs w:val="24"/>
              </w:rPr>
              <w:t>ия по обследованию мест массового пребывания людей на территории Спасского района (далее</w:t>
            </w:r>
            <w:r>
              <w:rPr>
                <w:sz w:val="24"/>
                <w:szCs w:val="24"/>
              </w:rPr>
              <w:t xml:space="preserve"> </w:t>
            </w:r>
            <w:r w:rsidRPr="00FD7ED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FD7EDA">
              <w:rPr>
                <w:sz w:val="24"/>
                <w:szCs w:val="24"/>
              </w:rPr>
              <w:t>МК)</w:t>
            </w:r>
          </w:p>
        </w:tc>
      </w:tr>
      <w:tr w:rsidR="00BB7B24" w:rsidRPr="000B7F1A" w:rsidTr="000F141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4" w:rsidRPr="000B7F1A" w:rsidRDefault="00BB7B24" w:rsidP="000F14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F1A">
              <w:rPr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4" w:rsidRPr="000B7F1A" w:rsidRDefault="00BB7B24" w:rsidP="000F14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отсутствуют</w:t>
            </w:r>
          </w:p>
        </w:tc>
      </w:tr>
      <w:tr w:rsidR="00BB7B24" w:rsidRPr="000B7F1A" w:rsidTr="000F1412">
        <w:trPr>
          <w:trHeight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4" w:rsidRPr="000B7F1A" w:rsidRDefault="00BB7B24" w:rsidP="000F14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F1A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4" w:rsidRPr="0056671D" w:rsidRDefault="00BB7B24" w:rsidP="000F141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0B7F1A">
              <w:rPr>
                <w:color w:val="000000"/>
                <w:sz w:val="24"/>
                <w:szCs w:val="24"/>
              </w:rPr>
              <w:t xml:space="preserve">еализация государственной политики в области профилактики терроризма и экстремизма в Российской Федерации, совершенствование системы профилактических мер антитеррористической и </w:t>
            </w:r>
            <w:proofErr w:type="spellStart"/>
            <w:r w:rsidRPr="000B7F1A">
              <w:rPr>
                <w:color w:val="000000"/>
                <w:sz w:val="24"/>
                <w:szCs w:val="24"/>
              </w:rPr>
              <w:t>антиэкстремистской</w:t>
            </w:r>
            <w:proofErr w:type="spellEnd"/>
            <w:r w:rsidRPr="000B7F1A">
              <w:rPr>
                <w:color w:val="000000"/>
                <w:sz w:val="24"/>
                <w:szCs w:val="24"/>
              </w:rPr>
              <w:t xml:space="preserve"> направленности, предупреждение террористических и экстремистских проявлений на территории района, укрепление межнационального согласия, достижение взаимопонимания и взаимного уважения в вопросах межэтнического и межкультурного сотрудничества.</w:t>
            </w:r>
          </w:p>
        </w:tc>
      </w:tr>
      <w:tr w:rsidR="00BB7B24" w:rsidRPr="000B7F1A" w:rsidTr="000F141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4" w:rsidRPr="000B7F1A" w:rsidRDefault="00BB7B24" w:rsidP="000F14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F1A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4" w:rsidRDefault="00BB7B24" w:rsidP="00BB7B24">
            <w:pPr>
              <w:numPr>
                <w:ilvl w:val="0"/>
                <w:numId w:val="1"/>
              </w:numPr>
              <w:ind w:left="79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B7F1A">
              <w:rPr>
                <w:color w:val="000000"/>
                <w:sz w:val="24"/>
                <w:szCs w:val="24"/>
              </w:rPr>
              <w:t>овышение уровня межведомственного взаимодействия по профилактике терроризма и экстремизма, сведение к минимуму проявлений терроризма и эк</w:t>
            </w:r>
            <w:r>
              <w:rPr>
                <w:color w:val="000000"/>
                <w:sz w:val="24"/>
                <w:szCs w:val="24"/>
              </w:rPr>
              <w:t>стремизма на территории района;</w:t>
            </w:r>
          </w:p>
          <w:p w:rsidR="00BB7B24" w:rsidRDefault="00BB7B24" w:rsidP="00BB7B24">
            <w:pPr>
              <w:numPr>
                <w:ilvl w:val="0"/>
                <w:numId w:val="1"/>
              </w:numPr>
              <w:ind w:left="79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Pr="000B7F1A">
              <w:rPr>
                <w:color w:val="000000"/>
                <w:sz w:val="24"/>
                <w:szCs w:val="24"/>
              </w:rPr>
              <w:t>силение антитеррористической защищенности объектов социальной сферы и объект</w:t>
            </w:r>
            <w:r>
              <w:rPr>
                <w:color w:val="000000"/>
                <w:sz w:val="24"/>
                <w:szCs w:val="24"/>
              </w:rPr>
              <w:t>ов с массовым пребыванием людей;</w:t>
            </w:r>
          </w:p>
          <w:p w:rsidR="00BB7B24" w:rsidRPr="000C4C04" w:rsidRDefault="00BB7B24" w:rsidP="000F1412">
            <w:pPr>
              <w:ind w:left="79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B7B24" w:rsidRPr="000B7F1A" w:rsidTr="000F141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4" w:rsidRPr="000B7F1A" w:rsidRDefault="00BB7B24" w:rsidP="000F14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F1A">
              <w:rPr>
                <w:sz w:val="24"/>
                <w:szCs w:val="24"/>
              </w:rPr>
              <w:t xml:space="preserve">Этапы и сроки реализации </w:t>
            </w:r>
            <w:r w:rsidRPr="000B7F1A">
              <w:rPr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4" w:rsidRPr="000B7F1A" w:rsidRDefault="00BB7B24" w:rsidP="000F1412">
            <w:pPr>
              <w:jc w:val="both"/>
              <w:rPr>
                <w:sz w:val="24"/>
                <w:szCs w:val="24"/>
              </w:rPr>
            </w:pPr>
            <w:r w:rsidRPr="000B7F1A">
              <w:rPr>
                <w:sz w:val="24"/>
                <w:szCs w:val="24"/>
              </w:rPr>
              <w:lastRenderedPageBreak/>
              <w:t>Реализация Программ</w:t>
            </w:r>
            <w:r>
              <w:rPr>
                <w:sz w:val="24"/>
                <w:szCs w:val="24"/>
              </w:rPr>
              <w:t xml:space="preserve">ы будет осуществлена в течение </w:t>
            </w:r>
            <w:r w:rsidRPr="000B7F1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  <w:r w:rsidRPr="000B7F1A">
              <w:rPr>
                <w:sz w:val="24"/>
                <w:szCs w:val="24"/>
              </w:rPr>
              <w:t xml:space="preserve"> - 202</w:t>
            </w:r>
            <w:r>
              <w:rPr>
                <w:sz w:val="24"/>
                <w:szCs w:val="24"/>
              </w:rPr>
              <w:t>3 годов в один этап.</w:t>
            </w:r>
          </w:p>
        </w:tc>
      </w:tr>
      <w:tr w:rsidR="00BB7B24" w:rsidRPr="000B7F1A" w:rsidTr="000F1412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4" w:rsidRPr="000B7F1A" w:rsidRDefault="00BB7B24" w:rsidP="000F14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F1A">
              <w:rPr>
                <w:sz w:val="24"/>
                <w:szCs w:val="24"/>
              </w:rPr>
              <w:lastRenderedPageBreak/>
              <w:t>Объемы финансирования муниципальной программы за счет всех источников (в разбивке по подпрограммам)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4" w:rsidRPr="000B7F1A" w:rsidRDefault="00BB7B24" w:rsidP="000F14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F1A">
              <w:rPr>
                <w:sz w:val="24"/>
                <w:szCs w:val="24"/>
              </w:rPr>
              <w:t xml:space="preserve">Общий объем финансирования муниципальной программы составит </w:t>
            </w:r>
            <w:r>
              <w:rPr>
                <w:sz w:val="24"/>
                <w:szCs w:val="24"/>
              </w:rPr>
              <w:t>3600,00</w:t>
            </w:r>
            <w:r w:rsidRPr="000B7F1A">
              <w:rPr>
                <w:sz w:val="24"/>
                <w:szCs w:val="24"/>
              </w:rPr>
              <w:t xml:space="preserve"> тыс. руб.</w:t>
            </w:r>
          </w:p>
        </w:tc>
      </w:tr>
      <w:tr w:rsidR="00BB7B24" w:rsidRPr="000B7F1A" w:rsidTr="000F1412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4" w:rsidRPr="000B7F1A" w:rsidRDefault="00BB7B24" w:rsidP="000F141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24" w:rsidRPr="000B7F1A" w:rsidRDefault="00BB7B24" w:rsidP="000F14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F1A">
              <w:rPr>
                <w:sz w:val="24"/>
                <w:szCs w:val="24"/>
              </w:rPr>
              <w:t>Наименование программы/подпрограммы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24" w:rsidRPr="000B7F1A" w:rsidRDefault="00BB7B24" w:rsidP="000F14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F1A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24" w:rsidRPr="000B7F1A" w:rsidRDefault="00BB7B24" w:rsidP="000F14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F1A">
              <w:rPr>
                <w:sz w:val="24"/>
                <w:szCs w:val="24"/>
              </w:rPr>
              <w:t>Расходы (тыс. руб.) по годам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24" w:rsidRPr="000B7F1A" w:rsidRDefault="00BB7B24" w:rsidP="000F14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F1A">
              <w:rPr>
                <w:sz w:val="24"/>
                <w:szCs w:val="24"/>
              </w:rPr>
              <w:t>Всего</w:t>
            </w:r>
          </w:p>
        </w:tc>
      </w:tr>
      <w:tr w:rsidR="00BB7B24" w:rsidRPr="000B7F1A" w:rsidTr="000F1412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4" w:rsidRPr="000B7F1A" w:rsidRDefault="00BB7B24" w:rsidP="000F141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4" w:rsidRPr="000B7F1A" w:rsidRDefault="00BB7B24" w:rsidP="000F141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4" w:rsidRPr="000B7F1A" w:rsidRDefault="00BB7B24" w:rsidP="000F141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24" w:rsidRPr="000B7F1A" w:rsidRDefault="00BB7B24" w:rsidP="000F14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24" w:rsidRPr="000B7F1A" w:rsidRDefault="00BB7B24" w:rsidP="000F14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24" w:rsidRPr="000B7F1A" w:rsidRDefault="00BB7B24" w:rsidP="000F14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24" w:rsidRPr="000B7F1A" w:rsidRDefault="00BB7B24" w:rsidP="000F14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B7B24" w:rsidRPr="000B7F1A" w:rsidTr="000F1412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4" w:rsidRPr="000B7F1A" w:rsidRDefault="00BB7B24" w:rsidP="000F141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4" w:rsidRPr="000B7F1A" w:rsidRDefault="00BB7B24" w:rsidP="000F14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F1A">
              <w:rPr>
                <w:sz w:val="24"/>
                <w:szCs w:val="24"/>
              </w:rPr>
              <w:t>Всего по муниципаль</w:t>
            </w:r>
            <w:r>
              <w:rPr>
                <w:sz w:val="24"/>
                <w:szCs w:val="24"/>
              </w:rPr>
              <w:t xml:space="preserve">ной программе "Противодействие </w:t>
            </w:r>
            <w:r w:rsidRPr="000B7F1A">
              <w:rPr>
                <w:sz w:val="24"/>
                <w:szCs w:val="24"/>
              </w:rPr>
              <w:t>терро</w:t>
            </w:r>
            <w:r>
              <w:rPr>
                <w:sz w:val="24"/>
                <w:szCs w:val="24"/>
              </w:rPr>
              <w:t xml:space="preserve">ризму </w:t>
            </w:r>
            <w:r w:rsidRPr="000B7F1A">
              <w:rPr>
                <w:sz w:val="24"/>
                <w:szCs w:val="24"/>
              </w:rPr>
              <w:t xml:space="preserve">и экстремизму </w:t>
            </w:r>
            <w:r>
              <w:rPr>
                <w:sz w:val="24"/>
                <w:szCs w:val="24"/>
              </w:rPr>
              <w:t xml:space="preserve"> на  территории  Спасского </w:t>
            </w:r>
            <w:r w:rsidRPr="000B7F1A">
              <w:rPr>
                <w:sz w:val="24"/>
                <w:szCs w:val="24"/>
              </w:rPr>
              <w:t>муниципального района на 20</w:t>
            </w:r>
            <w:r>
              <w:rPr>
                <w:sz w:val="24"/>
                <w:szCs w:val="24"/>
              </w:rPr>
              <w:t>21</w:t>
            </w:r>
            <w:r w:rsidRPr="000B7F1A">
              <w:rPr>
                <w:sz w:val="24"/>
                <w:szCs w:val="24"/>
              </w:rPr>
              <w:t xml:space="preserve"> - 202</w:t>
            </w:r>
            <w:r>
              <w:rPr>
                <w:sz w:val="24"/>
                <w:szCs w:val="24"/>
              </w:rPr>
              <w:t>3</w:t>
            </w:r>
            <w:r w:rsidRPr="000B7F1A">
              <w:rPr>
                <w:sz w:val="24"/>
                <w:szCs w:val="24"/>
              </w:rPr>
              <w:t xml:space="preserve"> годы"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4" w:rsidRPr="000B7F1A" w:rsidRDefault="00BB7B24" w:rsidP="000F14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F1A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4" w:rsidRPr="00D164F9" w:rsidRDefault="00BB7B24" w:rsidP="000F1412">
            <w:pPr>
              <w:spacing w:line="266" w:lineRule="exact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4" w:rsidRPr="000B7F1A" w:rsidRDefault="00BB7B24" w:rsidP="000F14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4" w:rsidRPr="000B7F1A" w:rsidRDefault="00BB7B24" w:rsidP="000F14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4" w:rsidRPr="00D164F9" w:rsidRDefault="00BB7B24" w:rsidP="000F1412">
            <w:pPr>
              <w:spacing w:line="266" w:lineRule="exact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3600,0</w:t>
            </w:r>
          </w:p>
        </w:tc>
      </w:tr>
      <w:tr w:rsidR="00BB7B24" w:rsidRPr="000B7F1A" w:rsidTr="000F1412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4" w:rsidRPr="000B7F1A" w:rsidRDefault="00BB7B24" w:rsidP="000F141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4" w:rsidRPr="000B7F1A" w:rsidRDefault="00BB7B24" w:rsidP="000F141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4" w:rsidRPr="000B7F1A" w:rsidRDefault="00BB7B24" w:rsidP="000F14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F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24" w:rsidRPr="000B7F1A" w:rsidRDefault="00BB7B24" w:rsidP="000F14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24" w:rsidRPr="000B7F1A" w:rsidRDefault="00BB7B24" w:rsidP="000F14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24" w:rsidRPr="000B7F1A" w:rsidRDefault="00BB7B24" w:rsidP="000F14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24" w:rsidRPr="000B7F1A" w:rsidRDefault="00BB7B24" w:rsidP="000F14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B7B24" w:rsidRPr="000B7F1A" w:rsidTr="000F1412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4" w:rsidRPr="000B7F1A" w:rsidRDefault="00BB7B24" w:rsidP="000F141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4" w:rsidRPr="000B7F1A" w:rsidRDefault="00BB7B24" w:rsidP="000F141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4" w:rsidRPr="000B7F1A" w:rsidRDefault="00BB7B24" w:rsidP="000F14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F1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24" w:rsidRPr="000B7F1A" w:rsidRDefault="00BB7B24" w:rsidP="000F14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24" w:rsidRPr="000B7F1A" w:rsidRDefault="00BB7B24" w:rsidP="000F14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24" w:rsidRPr="000B7F1A" w:rsidRDefault="00BB7B24" w:rsidP="000F14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24" w:rsidRPr="000B7F1A" w:rsidRDefault="00BB7B24" w:rsidP="000F14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B7B24" w:rsidRPr="000B7F1A" w:rsidTr="000F1412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4" w:rsidRPr="000B7F1A" w:rsidRDefault="00BB7B24" w:rsidP="000F141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4" w:rsidRPr="000B7F1A" w:rsidRDefault="00BB7B24" w:rsidP="000F141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4" w:rsidRPr="000B7F1A" w:rsidRDefault="00BB7B24" w:rsidP="000F14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F1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4" w:rsidRPr="00D164F9" w:rsidRDefault="00BB7B24" w:rsidP="000F1412">
            <w:pPr>
              <w:spacing w:line="266" w:lineRule="exact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4" w:rsidRPr="000B7F1A" w:rsidRDefault="00BB7B24" w:rsidP="000F14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4" w:rsidRPr="000B7F1A" w:rsidRDefault="00BB7B24" w:rsidP="000F14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4" w:rsidRPr="00D164F9" w:rsidRDefault="00BB7B24" w:rsidP="000F1412">
            <w:pPr>
              <w:spacing w:line="266" w:lineRule="exact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3600,0</w:t>
            </w:r>
          </w:p>
        </w:tc>
      </w:tr>
      <w:tr w:rsidR="00BB7B24" w:rsidRPr="000B7F1A" w:rsidTr="000F1412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4" w:rsidRPr="000B7F1A" w:rsidRDefault="00BB7B24" w:rsidP="000F141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4" w:rsidRPr="000B7F1A" w:rsidRDefault="00BB7B24" w:rsidP="000F141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4" w:rsidRPr="000B7F1A" w:rsidRDefault="00BB7B24" w:rsidP="000F14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F1A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24" w:rsidRPr="000B7F1A" w:rsidRDefault="00BB7B24" w:rsidP="000F14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24" w:rsidRPr="000B7F1A" w:rsidRDefault="00BB7B24" w:rsidP="000F14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24" w:rsidRPr="000B7F1A" w:rsidRDefault="00BB7B24" w:rsidP="000F14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24" w:rsidRPr="000B7F1A" w:rsidRDefault="00BB7B24" w:rsidP="000F14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B7B24" w:rsidRPr="000B7F1A" w:rsidTr="000F141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4" w:rsidRPr="000B7F1A" w:rsidRDefault="00BB7B24" w:rsidP="000F14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F1A">
              <w:rPr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4" w:rsidRDefault="00BB7B24" w:rsidP="000F14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F1A">
              <w:rPr>
                <w:sz w:val="24"/>
                <w:szCs w:val="24"/>
              </w:rPr>
              <w:t>Индикаторы достижения цели</w:t>
            </w:r>
            <w:r>
              <w:rPr>
                <w:sz w:val="24"/>
                <w:szCs w:val="24"/>
              </w:rPr>
              <w:t>:</w:t>
            </w:r>
          </w:p>
          <w:p w:rsidR="00BB7B24" w:rsidRDefault="00BB7B24" w:rsidP="000F14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</w:t>
            </w:r>
            <w:r w:rsidRPr="000B7F1A">
              <w:rPr>
                <w:sz w:val="24"/>
                <w:szCs w:val="24"/>
              </w:rPr>
              <w:t>"</w:t>
            </w:r>
            <w:proofErr w:type="gramStart"/>
            <w:r w:rsidRPr="000B7F1A">
              <w:rPr>
                <w:sz w:val="24"/>
                <w:szCs w:val="24"/>
              </w:rPr>
              <w:t>Противодействие  терро</w:t>
            </w:r>
            <w:r>
              <w:rPr>
                <w:sz w:val="24"/>
                <w:szCs w:val="24"/>
              </w:rPr>
              <w:t>ризму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0B7F1A">
              <w:rPr>
                <w:sz w:val="24"/>
                <w:szCs w:val="24"/>
              </w:rPr>
              <w:t xml:space="preserve">и экстремизму </w:t>
            </w:r>
            <w:r>
              <w:rPr>
                <w:sz w:val="24"/>
                <w:szCs w:val="24"/>
              </w:rPr>
              <w:t xml:space="preserve">на территории Спасского </w:t>
            </w:r>
            <w:r w:rsidRPr="000B7F1A">
              <w:rPr>
                <w:sz w:val="24"/>
                <w:szCs w:val="24"/>
              </w:rPr>
              <w:t>муниципально</w:t>
            </w:r>
            <w:r>
              <w:rPr>
                <w:sz w:val="24"/>
                <w:szCs w:val="24"/>
              </w:rPr>
              <w:t>го района на 2021 - 2023 годы"</w:t>
            </w:r>
          </w:p>
          <w:p w:rsidR="00BB7B24" w:rsidRPr="000B7F1A" w:rsidRDefault="00BB7B24" w:rsidP="000F14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A34B73">
              <w:rPr>
                <w:sz w:val="24"/>
                <w:szCs w:val="24"/>
              </w:rPr>
              <w:t xml:space="preserve"> Доля зарегистрированных фактов участия несовершеннолетних и молодежи в экстремистских</w:t>
            </w:r>
            <w:r>
              <w:t xml:space="preserve"> </w:t>
            </w:r>
            <w:r w:rsidRPr="00A34B73">
              <w:rPr>
                <w:sz w:val="24"/>
                <w:szCs w:val="24"/>
              </w:rPr>
              <w:t>организациях</w:t>
            </w:r>
            <w:r>
              <w:rPr>
                <w:sz w:val="24"/>
                <w:szCs w:val="24"/>
              </w:rPr>
              <w:t>- 0%</w:t>
            </w:r>
          </w:p>
          <w:p w:rsidR="00BB7B24" w:rsidRPr="000B7F1A" w:rsidRDefault="00BB7B24" w:rsidP="000F1412">
            <w:pPr>
              <w:spacing w:line="319" w:lineRule="atLeast"/>
              <w:jc w:val="both"/>
              <w:textAlignment w:val="baseline"/>
              <w:rPr>
                <w:color w:val="2D3038"/>
                <w:sz w:val="24"/>
                <w:szCs w:val="24"/>
              </w:rPr>
            </w:pPr>
            <w:r w:rsidRPr="000B7F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2. Доля учреждений в которых улучшена антитеррористическая </w:t>
            </w:r>
            <w:proofErr w:type="gramStart"/>
            <w:r>
              <w:rPr>
                <w:sz w:val="24"/>
                <w:szCs w:val="24"/>
              </w:rPr>
              <w:t xml:space="preserve">защищенность,   </w:t>
            </w:r>
            <w:proofErr w:type="gramEnd"/>
            <w:r>
              <w:rPr>
                <w:sz w:val="24"/>
                <w:szCs w:val="24"/>
              </w:rPr>
              <w:t>от общего числа учреждений -91,1 %</w:t>
            </w:r>
          </w:p>
          <w:p w:rsidR="00BB7B24" w:rsidRDefault="00BB7B24" w:rsidP="000F14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B7F1A">
              <w:rPr>
                <w:sz w:val="24"/>
                <w:szCs w:val="24"/>
              </w:rPr>
              <w:t>епосредственны</w:t>
            </w:r>
            <w:r>
              <w:rPr>
                <w:sz w:val="24"/>
                <w:szCs w:val="24"/>
              </w:rPr>
              <w:t>й</w:t>
            </w:r>
            <w:r w:rsidRPr="000B7F1A">
              <w:rPr>
                <w:sz w:val="24"/>
                <w:szCs w:val="24"/>
              </w:rPr>
              <w:t xml:space="preserve"> результат:</w:t>
            </w:r>
          </w:p>
          <w:p w:rsidR="00BB7B24" w:rsidRPr="000B7F1A" w:rsidRDefault="00BB7B24" w:rsidP="000F14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34B73">
              <w:rPr>
                <w:sz w:val="24"/>
                <w:szCs w:val="24"/>
              </w:rPr>
              <w:t>Количество несовершеннолетних, молодежи входящих в экстремистские организации</w:t>
            </w:r>
            <w:r>
              <w:rPr>
                <w:sz w:val="24"/>
                <w:szCs w:val="24"/>
              </w:rPr>
              <w:t xml:space="preserve"> -0 чел.</w:t>
            </w:r>
          </w:p>
          <w:p w:rsidR="00BB7B24" w:rsidRPr="000B7F1A" w:rsidRDefault="00BB7B24" w:rsidP="000F14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Улучшена антитеррористическая защищенность объектов -</w:t>
            </w:r>
            <w:r w:rsidRPr="000B7F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41</w:t>
            </w:r>
            <w:r w:rsidRPr="000B7F1A">
              <w:rPr>
                <w:sz w:val="24"/>
                <w:szCs w:val="24"/>
              </w:rPr>
              <w:t xml:space="preserve"> </w:t>
            </w:r>
          </w:p>
        </w:tc>
      </w:tr>
    </w:tbl>
    <w:p w:rsidR="00F36FF1" w:rsidRDefault="00F36FF1" w:rsidP="00BB7B24">
      <w:pPr>
        <w:ind w:left="-142"/>
      </w:pPr>
    </w:p>
    <w:sectPr w:rsidR="00F36FF1" w:rsidSect="00BB7B2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30072"/>
    <w:multiLevelType w:val="hybridMultilevel"/>
    <w:tmpl w:val="A4C80B98"/>
    <w:lvl w:ilvl="0" w:tplc="68E0D07C">
      <w:start w:val="1"/>
      <w:numFmt w:val="decimal"/>
      <w:lvlText w:val="%1."/>
      <w:lvlJc w:val="left"/>
      <w:pPr>
        <w:ind w:left="43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441"/>
    <w:rsid w:val="00401AE0"/>
    <w:rsid w:val="004C7441"/>
    <w:rsid w:val="00BB7B24"/>
    <w:rsid w:val="00F3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865A7"/>
  <w15:chartTrackingRefBased/>
  <w15:docId w15:val="{EE0668B5-B379-42ED-83F1-A673DD09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3</cp:revision>
  <dcterms:created xsi:type="dcterms:W3CDTF">2022-11-11T12:54:00Z</dcterms:created>
  <dcterms:modified xsi:type="dcterms:W3CDTF">2022-11-11T12:54:00Z</dcterms:modified>
</cp:coreProperties>
</file>